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1B78" w:rsidRPr="00F17350" w:rsidRDefault="00BD1D5E" w:rsidP="00F17350">
      <w:pPr>
        <w:spacing w:line="360" w:lineRule="auto"/>
        <w:rPr>
          <w:b/>
        </w:rPr>
      </w:pPr>
      <w:r w:rsidRPr="00F17350">
        <w:rPr>
          <w:noProof/>
          <w:lang w:eastAsia="pl-PL"/>
        </w:rPr>
        <w:drawing>
          <wp:anchor distT="0" distB="0" distL="0" distR="0" simplePos="0" relativeHeight="251657728" behindDoc="0" locked="0" layoutInCell="1" allowOverlap="1" wp14:anchorId="68D13784" wp14:editId="3D4BB718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266065" cy="1237615"/>
            <wp:effectExtent l="19050" t="0" r="63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37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B78" w:rsidRPr="00F17350" w:rsidRDefault="00CD6122" w:rsidP="00F17350">
      <w:pPr>
        <w:spacing w:line="360" w:lineRule="auto"/>
        <w:jc w:val="right"/>
      </w:pPr>
      <w:r w:rsidRPr="00F17350">
        <w:rPr>
          <w:noProof/>
          <w:lang w:eastAsia="pl-PL"/>
        </w:rPr>
        <w:drawing>
          <wp:inline distT="0" distB="0" distL="0" distR="0" wp14:anchorId="1CBBDC07" wp14:editId="6DF4B6E1">
            <wp:extent cx="2573655" cy="914400"/>
            <wp:effectExtent l="0" t="0" r="0" b="0"/>
            <wp:docPr id="3" name="Obraz 3" descr="\\CX5-MAN-SRV\ADM\USERS\NLAZARCZYK\Pulpit\Ogólne info\LOGO-CARS-i-WZUW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\\CX5-MAN-SRV\ADM\USERS\NLAZARCZYK\Pulpit\Ogólne info\LOGO-CARS-i-WZUW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350">
        <w:rPr>
          <w:b/>
          <w:noProof/>
          <w:lang w:eastAsia="pl-PL"/>
        </w:rPr>
        <w:t xml:space="preserve"> </w:t>
      </w:r>
    </w:p>
    <w:p w:rsidR="00001B78" w:rsidRPr="00F17350" w:rsidRDefault="00001B78" w:rsidP="00F17350">
      <w:pPr>
        <w:spacing w:line="360" w:lineRule="auto"/>
        <w:jc w:val="both"/>
      </w:pPr>
    </w:p>
    <w:p w:rsidR="00001B78" w:rsidRPr="00F17350" w:rsidRDefault="00001B78" w:rsidP="00F17350">
      <w:pPr>
        <w:spacing w:line="360" w:lineRule="auto"/>
        <w:jc w:val="both"/>
        <w:rPr>
          <w:b/>
        </w:rPr>
      </w:pPr>
    </w:p>
    <w:p w:rsidR="00001B78" w:rsidRPr="00F17350" w:rsidRDefault="00001B78" w:rsidP="00F17350">
      <w:pPr>
        <w:spacing w:line="360" w:lineRule="auto"/>
        <w:jc w:val="center"/>
        <w:rPr>
          <w:b/>
        </w:rPr>
      </w:pPr>
    </w:p>
    <w:p w:rsidR="006B741A" w:rsidRPr="00E32977" w:rsidRDefault="00BD1D5E" w:rsidP="00F17350">
      <w:pPr>
        <w:spacing w:line="360" w:lineRule="auto"/>
        <w:jc w:val="center"/>
        <w:rPr>
          <w:b/>
          <w:sz w:val="28"/>
          <w:szCs w:val="28"/>
        </w:rPr>
      </w:pPr>
      <w:r w:rsidRPr="00E32977">
        <w:rPr>
          <w:b/>
          <w:sz w:val="28"/>
          <w:szCs w:val="28"/>
        </w:rPr>
        <w:t>Zaproszenie d</w:t>
      </w:r>
      <w:r w:rsidR="00A3064B" w:rsidRPr="00E32977">
        <w:rPr>
          <w:b/>
          <w:sz w:val="28"/>
          <w:szCs w:val="28"/>
        </w:rPr>
        <w:t xml:space="preserve">o składania tekstów do zeszytu </w:t>
      </w:r>
      <w:r w:rsidR="002E5A58" w:rsidRPr="00E32977">
        <w:rPr>
          <w:b/>
          <w:sz w:val="28"/>
          <w:szCs w:val="28"/>
        </w:rPr>
        <w:t>nr</w:t>
      </w:r>
      <w:r w:rsidR="00E35EFE" w:rsidRPr="00E32977">
        <w:rPr>
          <w:b/>
          <w:sz w:val="28"/>
          <w:szCs w:val="28"/>
        </w:rPr>
        <w:t xml:space="preserve"> 2/2020</w:t>
      </w:r>
      <w:r w:rsidR="002E5A58" w:rsidRPr="00E32977">
        <w:rPr>
          <w:b/>
          <w:sz w:val="28"/>
          <w:szCs w:val="28"/>
        </w:rPr>
        <w:t xml:space="preserve"> </w:t>
      </w:r>
      <w:proofErr w:type="spellStart"/>
      <w:r w:rsidRPr="00E32977">
        <w:rPr>
          <w:b/>
          <w:sz w:val="28"/>
          <w:szCs w:val="28"/>
        </w:rPr>
        <w:t>iKAR</w:t>
      </w:r>
      <w:proofErr w:type="spellEnd"/>
      <w:r w:rsidRPr="00E32977">
        <w:rPr>
          <w:b/>
          <w:sz w:val="28"/>
          <w:szCs w:val="28"/>
        </w:rPr>
        <w:t xml:space="preserve"> </w:t>
      </w:r>
    </w:p>
    <w:p w:rsidR="00001B78" w:rsidRPr="00E32977" w:rsidRDefault="00BD1D5E" w:rsidP="00F17350">
      <w:pPr>
        <w:spacing w:line="360" w:lineRule="auto"/>
        <w:jc w:val="center"/>
        <w:rPr>
          <w:sz w:val="28"/>
          <w:szCs w:val="28"/>
        </w:rPr>
      </w:pPr>
      <w:r w:rsidRPr="00E32977">
        <w:rPr>
          <w:b/>
          <w:sz w:val="28"/>
          <w:szCs w:val="28"/>
        </w:rPr>
        <w:t>(</w:t>
      </w:r>
      <w:r w:rsidR="006B741A" w:rsidRPr="00E32977">
        <w:rPr>
          <w:b/>
          <w:sz w:val="28"/>
          <w:szCs w:val="28"/>
        </w:rPr>
        <w:t>seria</w:t>
      </w:r>
      <w:r w:rsidR="002E5A58" w:rsidRPr="00E32977">
        <w:rPr>
          <w:b/>
          <w:sz w:val="28"/>
          <w:szCs w:val="28"/>
        </w:rPr>
        <w:t xml:space="preserve"> regulacyjna</w:t>
      </w:r>
      <w:r w:rsidR="006B741A" w:rsidRPr="00E32977">
        <w:rPr>
          <w:b/>
          <w:sz w:val="28"/>
          <w:szCs w:val="28"/>
        </w:rPr>
        <w:t>)</w:t>
      </w:r>
    </w:p>
    <w:p w:rsidR="00001B78" w:rsidRPr="00F17350" w:rsidRDefault="00001B78" w:rsidP="00F17350">
      <w:pPr>
        <w:spacing w:line="360" w:lineRule="auto"/>
      </w:pPr>
    </w:p>
    <w:p w:rsidR="00001B78" w:rsidRPr="00F17350" w:rsidRDefault="00BD1D5E" w:rsidP="00F17350">
      <w:pPr>
        <w:spacing w:line="360" w:lineRule="auto"/>
        <w:jc w:val="both"/>
      </w:pPr>
      <w:r w:rsidRPr="00F17350">
        <w:rPr>
          <w:b/>
        </w:rPr>
        <w:t>Centrum Studiów Antymonopolowych i Regulacyjnych (CARS),</w:t>
      </w:r>
      <w:r w:rsidRPr="00F17350">
        <w:t xml:space="preserve"> działające w ramach Wydziału Zarządzania Uniwersytetu Warszawskiego, zaprasza autorów do składania tekstów do kolejnego numeru </w:t>
      </w:r>
      <w:hyperlink r:id="rId10" w:history="1">
        <w:r w:rsidRPr="00E32977">
          <w:rPr>
            <w:rStyle w:val="Hipercze"/>
            <w:color w:val="auto"/>
            <w:u w:val="none"/>
          </w:rPr>
          <w:t>"</w:t>
        </w:r>
        <w:r w:rsidRPr="00E32977">
          <w:rPr>
            <w:rStyle w:val="Hipercze"/>
            <w:b/>
            <w:color w:val="auto"/>
            <w:u w:val="none"/>
          </w:rPr>
          <w:t>internetowego Kwartalnika Antymonopolowego i</w:t>
        </w:r>
        <w:r w:rsidR="00A12723" w:rsidRPr="00E32977">
          <w:rPr>
            <w:lang w:eastAsia="pl-PL"/>
          </w:rPr>
          <w:t> </w:t>
        </w:r>
        <w:r w:rsidRPr="00E32977">
          <w:rPr>
            <w:rStyle w:val="Hipercze"/>
            <w:b/>
            <w:color w:val="auto"/>
            <w:u w:val="none"/>
          </w:rPr>
          <w:t>Regulacyjnego</w:t>
        </w:r>
        <w:r w:rsidRPr="00E32977">
          <w:rPr>
            <w:rStyle w:val="Hipercze"/>
            <w:color w:val="auto"/>
            <w:u w:val="none"/>
          </w:rPr>
          <w:t>"</w:t>
        </w:r>
      </w:hyperlink>
      <w:r w:rsidRPr="00E32977">
        <w:t xml:space="preserve"> </w:t>
      </w:r>
      <w:r w:rsidRPr="00F17350">
        <w:t>(</w:t>
      </w:r>
      <w:proofErr w:type="spellStart"/>
      <w:r w:rsidRPr="00F17350">
        <w:rPr>
          <w:b/>
        </w:rPr>
        <w:t>iKAR</w:t>
      </w:r>
      <w:proofErr w:type="spellEnd"/>
      <w:r w:rsidR="006B741A" w:rsidRPr="00F17350">
        <w:rPr>
          <w:b/>
        </w:rPr>
        <w:t>): seria</w:t>
      </w:r>
      <w:r w:rsidR="002E5A58" w:rsidRPr="00F17350">
        <w:t xml:space="preserve"> </w:t>
      </w:r>
      <w:r w:rsidR="002E5A58" w:rsidRPr="00F17350">
        <w:rPr>
          <w:b/>
        </w:rPr>
        <w:t>regulacyjna</w:t>
      </w:r>
      <w:r w:rsidRPr="00F17350">
        <w:t xml:space="preserve">. </w:t>
      </w:r>
    </w:p>
    <w:p w:rsidR="00020700" w:rsidRPr="00F17350" w:rsidRDefault="00020700" w:rsidP="00F17350">
      <w:pPr>
        <w:spacing w:line="360" w:lineRule="auto"/>
        <w:jc w:val="both"/>
      </w:pPr>
    </w:p>
    <w:p w:rsidR="0083734C" w:rsidRPr="00F17350" w:rsidRDefault="00E35EFE" w:rsidP="00F17350">
      <w:pPr>
        <w:spacing w:line="360" w:lineRule="auto"/>
        <w:jc w:val="both"/>
      </w:pPr>
      <w:r w:rsidRPr="00F17350">
        <w:t>1. D</w:t>
      </w:r>
      <w:r w:rsidR="002E5A58" w:rsidRPr="00F17350">
        <w:t>rugi</w:t>
      </w:r>
      <w:r w:rsidRPr="00F17350">
        <w:t xml:space="preserve"> – szczególny –</w:t>
      </w:r>
      <w:r w:rsidR="002E5A58" w:rsidRPr="00F17350">
        <w:t xml:space="preserve"> </w:t>
      </w:r>
      <w:r w:rsidR="003E53A9" w:rsidRPr="00F17350">
        <w:t>zeszyt</w:t>
      </w:r>
      <w:r w:rsidR="002E5A58" w:rsidRPr="00F17350">
        <w:t xml:space="preserve"> regulacyjny</w:t>
      </w:r>
      <w:r w:rsidR="00CD6122" w:rsidRPr="00F17350">
        <w:t xml:space="preserve"> </w:t>
      </w:r>
      <w:proofErr w:type="spellStart"/>
      <w:r w:rsidR="00CD6122" w:rsidRPr="00F17350">
        <w:t>iKAR</w:t>
      </w:r>
      <w:proofErr w:type="spellEnd"/>
      <w:r w:rsidR="003E53A9" w:rsidRPr="00F17350">
        <w:t xml:space="preserve"> </w:t>
      </w:r>
      <w:r w:rsidR="0094661B" w:rsidRPr="00F17350">
        <w:t xml:space="preserve">w </w:t>
      </w:r>
      <w:r w:rsidRPr="00F17350">
        <w:t>2020</w:t>
      </w:r>
      <w:r w:rsidR="00465833" w:rsidRPr="00F17350">
        <w:t xml:space="preserve"> r. </w:t>
      </w:r>
      <w:r w:rsidR="003E53A9" w:rsidRPr="00F17350">
        <w:t>koncentrować się będzie na</w:t>
      </w:r>
      <w:r w:rsidR="002E5A58" w:rsidRPr="00F17350">
        <w:t xml:space="preserve"> </w:t>
      </w:r>
      <w:r w:rsidR="00F9167D" w:rsidRPr="00F17350">
        <w:t xml:space="preserve"> </w:t>
      </w:r>
      <w:r w:rsidRPr="00F17350">
        <w:rPr>
          <w:b/>
          <w:bCs/>
        </w:rPr>
        <w:t xml:space="preserve">problematyce współpracy organów nadzoru i regulacyjnych w zakresie budowania spójnego systemu </w:t>
      </w:r>
      <w:proofErr w:type="spellStart"/>
      <w:r w:rsidRPr="00F17350">
        <w:rPr>
          <w:b/>
          <w:bCs/>
        </w:rPr>
        <w:t>cyberbezpieczeństwa</w:t>
      </w:r>
      <w:proofErr w:type="spellEnd"/>
      <w:r w:rsidRPr="00F17350">
        <w:rPr>
          <w:b/>
          <w:bCs/>
        </w:rPr>
        <w:t xml:space="preserve"> w wymiarze krajowym i unijnym</w:t>
      </w:r>
      <w:r w:rsidRPr="00F17350">
        <w:t>.</w:t>
      </w:r>
    </w:p>
    <w:p w:rsidR="00E35EFE" w:rsidRPr="00F17350" w:rsidRDefault="00E35EFE" w:rsidP="00F17350">
      <w:pPr>
        <w:spacing w:line="360" w:lineRule="auto"/>
        <w:jc w:val="both"/>
      </w:pPr>
      <w:r w:rsidRPr="00F17350">
        <w:t xml:space="preserve">Zamierzeniem redaktorów jest możliwe wieloaspektowe przedstawienie tego zagadnienia, w sposób obrazujący rolę nie tylko organów właściwych w obszarze </w:t>
      </w:r>
      <w:proofErr w:type="spellStart"/>
      <w:r w:rsidRPr="00F17350">
        <w:t>cyberbezpieczeństwa</w:t>
      </w:r>
      <w:proofErr w:type="spellEnd"/>
      <w:r w:rsidRPr="00F17350">
        <w:t>, ale również danych osobowych, ochrony konsumentów czy komunikacji elektronicznej.</w:t>
      </w:r>
    </w:p>
    <w:p w:rsidR="00E35EFE" w:rsidRPr="00F17350" w:rsidRDefault="00E35EFE" w:rsidP="00F17350">
      <w:pPr>
        <w:spacing w:line="360" w:lineRule="auto"/>
        <w:jc w:val="both"/>
      </w:pPr>
      <w:r w:rsidRPr="00F17350">
        <w:t>Przykładowe obszary analizy:</w:t>
      </w:r>
    </w:p>
    <w:p w:rsidR="00E35EFE" w:rsidRPr="00F17350" w:rsidRDefault="00E35EFE" w:rsidP="00F17350">
      <w:pPr>
        <w:pStyle w:val="Akapitzlist"/>
        <w:numPr>
          <w:ilvl w:val="0"/>
          <w:numId w:val="3"/>
        </w:numPr>
        <w:suppressAutoHyphens w:val="0"/>
        <w:spacing w:line="360" w:lineRule="auto"/>
      </w:pPr>
      <w:r w:rsidRPr="00F17350">
        <w:t xml:space="preserve">Rola, zadania i kompetencje poszczególnych organów regulacyjnych w kształtowaniu rynku </w:t>
      </w:r>
      <w:proofErr w:type="spellStart"/>
      <w:r w:rsidRPr="00F17350">
        <w:t>cyberbezpieczeństwa</w:t>
      </w:r>
      <w:proofErr w:type="spellEnd"/>
      <w:r w:rsidRPr="00F17350">
        <w:t>.</w:t>
      </w:r>
    </w:p>
    <w:p w:rsidR="00E35EFE" w:rsidRPr="00F17350" w:rsidRDefault="00E35EFE" w:rsidP="00F17350">
      <w:pPr>
        <w:pStyle w:val="Akapitzlist"/>
        <w:numPr>
          <w:ilvl w:val="0"/>
          <w:numId w:val="3"/>
        </w:numPr>
        <w:suppressAutoHyphens w:val="0"/>
        <w:spacing w:line="360" w:lineRule="auto"/>
      </w:pPr>
      <w:r w:rsidRPr="00F17350">
        <w:t xml:space="preserve">Definicja produktu niebezpiecznego w świecie </w:t>
      </w:r>
      <w:proofErr w:type="spellStart"/>
      <w:r w:rsidRPr="00F17350">
        <w:t>cyberzagrożeń</w:t>
      </w:r>
      <w:proofErr w:type="spellEnd"/>
      <w:r w:rsidRPr="00F17350">
        <w:t>.</w:t>
      </w:r>
    </w:p>
    <w:p w:rsidR="00E35EFE" w:rsidRPr="00F17350" w:rsidRDefault="00E35EFE" w:rsidP="00F17350">
      <w:pPr>
        <w:pStyle w:val="Akapitzlist"/>
        <w:numPr>
          <w:ilvl w:val="0"/>
          <w:numId w:val="3"/>
        </w:numPr>
        <w:suppressAutoHyphens w:val="0"/>
        <w:spacing w:line="360" w:lineRule="auto"/>
      </w:pPr>
      <w:r w:rsidRPr="00F17350">
        <w:t xml:space="preserve">Rozwój </w:t>
      </w:r>
      <w:proofErr w:type="spellStart"/>
      <w:r w:rsidRPr="00F17350">
        <w:t>IoT</w:t>
      </w:r>
      <w:proofErr w:type="spellEnd"/>
      <w:r w:rsidRPr="00F17350">
        <w:t xml:space="preserve"> – czy regulować, jak regulować i przez kogo? </w:t>
      </w:r>
    </w:p>
    <w:p w:rsidR="00E35EFE" w:rsidRPr="00F17350" w:rsidRDefault="00E35EFE" w:rsidP="00F17350">
      <w:pPr>
        <w:pStyle w:val="Akapitzlist"/>
        <w:numPr>
          <w:ilvl w:val="0"/>
          <w:numId w:val="3"/>
        </w:numPr>
        <w:suppressAutoHyphens w:val="0"/>
        <w:spacing w:line="360" w:lineRule="auto"/>
      </w:pPr>
      <w:r w:rsidRPr="00F17350">
        <w:t xml:space="preserve">Aspekty bezpieczeństwa IT w sektorze </w:t>
      </w:r>
      <w:proofErr w:type="spellStart"/>
      <w:r w:rsidRPr="00F17350">
        <w:rPr>
          <w:i/>
          <w:iCs/>
        </w:rPr>
        <w:t>fintech</w:t>
      </w:r>
      <w:proofErr w:type="spellEnd"/>
      <w:r w:rsidRPr="00F17350">
        <w:rPr>
          <w:i/>
          <w:iCs/>
        </w:rPr>
        <w:t>.</w:t>
      </w:r>
    </w:p>
    <w:p w:rsidR="00E35EFE" w:rsidRPr="00F17350" w:rsidRDefault="00E35EFE" w:rsidP="00F17350">
      <w:pPr>
        <w:pStyle w:val="Akapitzlist"/>
        <w:numPr>
          <w:ilvl w:val="0"/>
          <w:numId w:val="3"/>
        </w:numPr>
        <w:suppressAutoHyphens w:val="0"/>
        <w:spacing w:line="360" w:lineRule="auto"/>
      </w:pPr>
      <w:r w:rsidRPr="00F17350">
        <w:t>Rola regulatorów rynku w upowszechnianiu się nowych technologii (</w:t>
      </w:r>
      <w:r w:rsidRPr="00F17350">
        <w:rPr>
          <w:i/>
          <w:iCs/>
        </w:rPr>
        <w:t xml:space="preserve">AI, </w:t>
      </w:r>
      <w:proofErr w:type="spellStart"/>
      <w:r w:rsidRPr="00F17350">
        <w:rPr>
          <w:i/>
          <w:iCs/>
        </w:rPr>
        <w:t>blockchain</w:t>
      </w:r>
      <w:proofErr w:type="spellEnd"/>
      <w:r w:rsidRPr="00F17350">
        <w:rPr>
          <w:i/>
          <w:iCs/>
        </w:rPr>
        <w:t xml:space="preserve">, </w:t>
      </w:r>
      <w:proofErr w:type="spellStart"/>
      <w:r w:rsidRPr="00F17350">
        <w:rPr>
          <w:i/>
          <w:iCs/>
        </w:rPr>
        <w:t>cloud</w:t>
      </w:r>
      <w:proofErr w:type="spellEnd"/>
      <w:r w:rsidRPr="00F17350">
        <w:rPr>
          <w:i/>
          <w:iCs/>
        </w:rPr>
        <w:t xml:space="preserve"> </w:t>
      </w:r>
      <w:proofErr w:type="spellStart"/>
      <w:r w:rsidRPr="00F17350">
        <w:rPr>
          <w:i/>
          <w:iCs/>
        </w:rPr>
        <w:t>computing</w:t>
      </w:r>
      <w:proofErr w:type="spellEnd"/>
      <w:r w:rsidRPr="00F17350">
        <w:t>).</w:t>
      </w:r>
    </w:p>
    <w:p w:rsidR="00E35EFE" w:rsidRPr="00F17350" w:rsidRDefault="00E35EFE" w:rsidP="00F17350">
      <w:pPr>
        <w:pStyle w:val="Akapitzlist"/>
        <w:numPr>
          <w:ilvl w:val="0"/>
          <w:numId w:val="3"/>
        </w:numPr>
        <w:suppressAutoHyphens w:val="0"/>
        <w:spacing w:line="360" w:lineRule="auto"/>
      </w:pPr>
      <w:proofErr w:type="spellStart"/>
      <w:r w:rsidRPr="00F17350">
        <w:t>Cyberbezpieczeństwo</w:t>
      </w:r>
      <w:proofErr w:type="spellEnd"/>
      <w:r w:rsidRPr="00F17350">
        <w:t xml:space="preserve"> a RODO – jak daleko sięgają kompetencje UODO?</w:t>
      </w:r>
    </w:p>
    <w:p w:rsidR="00E35EFE" w:rsidRPr="00F17350" w:rsidRDefault="00E35EFE" w:rsidP="00F17350">
      <w:pPr>
        <w:pStyle w:val="Akapitzlist"/>
        <w:numPr>
          <w:ilvl w:val="0"/>
          <w:numId w:val="3"/>
        </w:numPr>
        <w:suppressAutoHyphens w:val="0"/>
        <w:spacing w:line="360" w:lineRule="auto"/>
      </w:pPr>
      <w:r w:rsidRPr="00F17350">
        <w:t>Perspektywy współpracy organów ochrony danych oraz ochrony konsumentów na płaszczyźnie prawa krajowego i UE.</w:t>
      </w:r>
    </w:p>
    <w:p w:rsidR="00E35EFE" w:rsidRPr="00F17350" w:rsidRDefault="00E35EFE" w:rsidP="00F17350">
      <w:pPr>
        <w:pStyle w:val="Akapitzlist"/>
        <w:numPr>
          <w:ilvl w:val="0"/>
          <w:numId w:val="3"/>
        </w:numPr>
        <w:suppressAutoHyphens w:val="0"/>
        <w:spacing w:line="360" w:lineRule="auto"/>
      </w:pPr>
      <w:r w:rsidRPr="00F17350">
        <w:lastRenderedPageBreak/>
        <w:t xml:space="preserve">Doświadczenia zagraniczne w zakresie regulacji obszaru </w:t>
      </w:r>
      <w:proofErr w:type="spellStart"/>
      <w:r w:rsidRPr="00F17350">
        <w:t>cyberbezpieczeństwa</w:t>
      </w:r>
      <w:proofErr w:type="spellEnd"/>
      <w:r w:rsidRPr="00F17350">
        <w:t>.</w:t>
      </w:r>
    </w:p>
    <w:p w:rsidR="00E35EFE" w:rsidRPr="00F17350" w:rsidRDefault="00E35EFE" w:rsidP="00F17350">
      <w:pPr>
        <w:spacing w:line="360" w:lineRule="auto"/>
        <w:jc w:val="both"/>
      </w:pPr>
      <w:r w:rsidRPr="00F17350">
        <w:t>Zachęcamy do kontaktu z redaktorami w celu doprecyzowania wybranego zagadnienia.</w:t>
      </w:r>
    </w:p>
    <w:p w:rsidR="00E35EFE" w:rsidRPr="00F17350" w:rsidRDefault="00E35EFE" w:rsidP="00F17350">
      <w:pPr>
        <w:spacing w:line="360" w:lineRule="auto"/>
        <w:jc w:val="both"/>
      </w:pPr>
    </w:p>
    <w:p w:rsidR="00E35EFE" w:rsidRPr="00F17350" w:rsidRDefault="00E35EFE" w:rsidP="00F17350">
      <w:pPr>
        <w:spacing w:line="360" w:lineRule="auto"/>
        <w:jc w:val="both"/>
      </w:pPr>
      <w:r w:rsidRPr="00F17350">
        <w:t>Poszczególne tematy mogą być prezentowane w artykułach naukowych w ujęciu krajowym (niekoniecznie polskim), europejskim (UE), światowym (globalnym), w tym także w perspektywie prawno-porównawczej. Przyjęcie wiodącej tematyki numeru nie wyklucza możliwości opublikowania w numerze także artykułów poświęconych innym problemom.</w:t>
      </w:r>
    </w:p>
    <w:p w:rsidR="00E35EFE" w:rsidRPr="00F17350" w:rsidRDefault="00E35EFE" w:rsidP="00F17350">
      <w:pPr>
        <w:spacing w:line="360" w:lineRule="auto"/>
        <w:jc w:val="both"/>
      </w:pPr>
      <w:r w:rsidRPr="00F17350">
        <w:t xml:space="preserve">Ponadto, tradycyjnie łamy </w:t>
      </w:r>
      <w:proofErr w:type="spellStart"/>
      <w:r w:rsidRPr="00F17350">
        <w:t>iKAR</w:t>
      </w:r>
      <w:proofErr w:type="spellEnd"/>
      <w:r w:rsidRPr="00F17350">
        <w:t xml:space="preserve"> są otwarte dla glos i </w:t>
      </w:r>
      <w:proofErr w:type="spellStart"/>
      <w:r w:rsidRPr="00F17350">
        <w:t>omówień</w:t>
      </w:r>
      <w:proofErr w:type="spellEnd"/>
      <w:r w:rsidRPr="00F17350">
        <w:t xml:space="preserve"> najnowszych orzeczeń sądów europejskich i krajowych, przeglądów orzecznictwa i praktyki decyzyjnej, wykraczających także poza przyjętą dla numeru tematykę. Oczekujemy recenzji najnowszych publikacji z zakresu prawa i ekonomii ochrony konkurencji/regulacji, a także sprawozdań z istotnych wydarzeń w sferach pozostających w zakresie tematyki </w:t>
      </w:r>
      <w:proofErr w:type="spellStart"/>
      <w:r w:rsidRPr="00F17350">
        <w:t>iKAR</w:t>
      </w:r>
      <w:proofErr w:type="spellEnd"/>
      <w:r w:rsidRPr="00F17350">
        <w:t>.</w:t>
      </w:r>
    </w:p>
    <w:p w:rsidR="00001B78" w:rsidRPr="00F17350" w:rsidRDefault="00001B78" w:rsidP="00F17350">
      <w:pPr>
        <w:spacing w:line="360" w:lineRule="auto"/>
        <w:jc w:val="both"/>
      </w:pPr>
    </w:p>
    <w:p w:rsidR="006A3F75" w:rsidRPr="00F17350" w:rsidRDefault="006A3F75" w:rsidP="00F17350">
      <w:pPr>
        <w:spacing w:line="360" w:lineRule="auto"/>
        <w:jc w:val="both"/>
      </w:pPr>
      <w:r w:rsidRPr="00F17350">
        <w:rPr>
          <w:b/>
        </w:rPr>
        <w:t>I</w:t>
      </w:r>
      <w:r w:rsidR="00BD1D5E" w:rsidRPr="00F17350">
        <w:rPr>
          <w:b/>
        </w:rPr>
        <w:t>I.</w:t>
      </w:r>
      <w:r w:rsidR="00BD1D5E" w:rsidRPr="00F17350">
        <w:t xml:space="preserve"> </w:t>
      </w:r>
      <w:r w:rsidRPr="00F17350">
        <w:t>Nadsyłane t</w:t>
      </w:r>
      <w:r w:rsidR="00BD1D5E" w:rsidRPr="00F17350">
        <w:t xml:space="preserve">eksty powinny odpowiadać </w:t>
      </w:r>
      <w:r w:rsidRPr="00F17350">
        <w:t xml:space="preserve">standardom redakcyjnym </w:t>
      </w:r>
      <w:proofErr w:type="spellStart"/>
      <w:r w:rsidRPr="00F17350">
        <w:t>iKAR</w:t>
      </w:r>
      <w:proofErr w:type="spellEnd"/>
      <w:r w:rsidRPr="00F17350">
        <w:t>, określonym na</w:t>
      </w:r>
      <w:r w:rsidR="00CE5056" w:rsidRPr="00F17350">
        <w:t> </w:t>
      </w:r>
      <w:r w:rsidRPr="00F17350">
        <w:t xml:space="preserve">stronie </w:t>
      </w:r>
      <w:hyperlink r:id="rId11" w:history="1">
        <w:r w:rsidR="003E53A9" w:rsidRPr="00F17350">
          <w:rPr>
            <w:rStyle w:val="Hipercze"/>
          </w:rPr>
          <w:t>www.ikar.wz.uw.edu.pl</w:t>
        </w:r>
      </w:hyperlink>
      <w:r w:rsidR="003E53A9" w:rsidRPr="00F17350">
        <w:t xml:space="preserve"> </w:t>
      </w:r>
      <w:r w:rsidR="002929D6" w:rsidRPr="00F17350">
        <w:t xml:space="preserve">w zakładce: O </w:t>
      </w:r>
      <w:proofErr w:type="spellStart"/>
      <w:r w:rsidR="002929D6" w:rsidRPr="00F17350">
        <w:t>iKAR</w:t>
      </w:r>
      <w:proofErr w:type="spellEnd"/>
      <w:r w:rsidR="002929D6" w:rsidRPr="00F17350">
        <w:t xml:space="preserve">/Standardy redakcyjne </w:t>
      </w:r>
      <w:r w:rsidRPr="00F17350">
        <w:t>(Uwaga! Od 2016 r. nastąpiły istotne zmiany w standardach opracowania tekstów).</w:t>
      </w:r>
    </w:p>
    <w:p w:rsidR="004A4507" w:rsidRPr="00F17350" w:rsidRDefault="00BD1D5E" w:rsidP="00F17350">
      <w:pPr>
        <w:spacing w:line="360" w:lineRule="auto"/>
        <w:jc w:val="both"/>
      </w:pPr>
      <w:r w:rsidRPr="00F17350">
        <w:t xml:space="preserve">Do przesyłanych artykułów należy dołączyć </w:t>
      </w:r>
      <w:r w:rsidR="0083734C" w:rsidRPr="00F17350">
        <w:t xml:space="preserve">spis treści, </w:t>
      </w:r>
      <w:r w:rsidRPr="00F17350">
        <w:t>streszczenie i listę słów kluczowyc</w:t>
      </w:r>
      <w:r w:rsidR="004A4507" w:rsidRPr="00F17350">
        <w:t>h w języku polskim i angielskim</w:t>
      </w:r>
      <w:r w:rsidR="0083734C" w:rsidRPr="00F17350">
        <w:t xml:space="preserve"> oraz kod(y) JEL</w:t>
      </w:r>
      <w:r w:rsidR="004A4507" w:rsidRPr="00F17350">
        <w:t xml:space="preserve">. </w:t>
      </w:r>
    </w:p>
    <w:p w:rsidR="0083734C" w:rsidRPr="00F17350" w:rsidRDefault="004A4507" w:rsidP="00F17350">
      <w:pPr>
        <w:spacing w:line="360" w:lineRule="auto"/>
        <w:jc w:val="both"/>
      </w:pPr>
      <w:r w:rsidRPr="00F17350">
        <w:t>P</w:t>
      </w:r>
      <w:r w:rsidR="00BD1D5E" w:rsidRPr="00F17350">
        <w:t xml:space="preserve">onadto prosimy o wskazanie tytułu </w:t>
      </w:r>
      <w:r w:rsidRPr="00F17350">
        <w:t xml:space="preserve">tekstu </w:t>
      </w:r>
      <w:r w:rsidR="00BD1D5E" w:rsidRPr="00F17350">
        <w:t xml:space="preserve">po angielsku. </w:t>
      </w:r>
    </w:p>
    <w:p w:rsidR="00001B78" w:rsidRPr="00F17350" w:rsidRDefault="00BD1D5E" w:rsidP="00F17350">
      <w:pPr>
        <w:spacing w:line="360" w:lineRule="auto"/>
        <w:jc w:val="both"/>
      </w:pPr>
      <w:r w:rsidRPr="00F17350">
        <w:t xml:space="preserve">Każdy </w:t>
      </w:r>
      <w:r w:rsidR="004A4507" w:rsidRPr="00F17350">
        <w:t xml:space="preserve">tekst </w:t>
      </w:r>
      <w:r w:rsidRPr="00F17350">
        <w:t>powinien być również opatrzony notką wskazującą na afiliację autora i jego adres e-mail (przeznaczony do upublicznienia).</w:t>
      </w:r>
    </w:p>
    <w:p w:rsidR="00001B78" w:rsidRPr="00F17350" w:rsidRDefault="00001B78" w:rsidP="00F17350">
      <w:pPr>
        <w:spacing w:line="360" w:lineRule="auto"/>
      </w:pPr>
    </w:p>
    <w:p w:rsidR="00001B78" w:rsidRPr="00F17350" w:rsidRDefault="006A3F75" w:rsidP="00F17350">
      <w:pPr>
        <w:spacing w:line="360" w:lineRule="auto"/>
        <w:jc w:val="both"/>
      </w:pPr>
      <w:r w:rsidRPr="00F17350">
        <w:rPr>
          <w:b/>
        </w:rPr>
        <w:t>III</w:t>
      </w:r>
      <w:r w:rsidR="00BD1D5E" w:rsidRPr="00F17350">
        <w:rPr>
          <w:b/>
        </w:rPr>
        <w:t>.</w:t>
      </w:r>
      <w:r w:rsidR="00BD1D5E" w:rsidRPr="00F17350">
        <w:t xml:space="preserve"> Do nadsyłania tekstów przeznaczonych do publikacji w </w:t>
      </w:r>
      <w:proofErr w:type="spellStart"/>
      <w:r w:rsidR="00BD1D5E" w:rsidRPr="00F17350">
        <w:t>iKAR</w:t>
      </w:r>
      <w:proofErr w:type="spellEnd"/>
      <w:r w:rsidR="00BD1D5E" w:rsidRPr="00F17350">
        <w:t xml:space="preserve"> zapraszamy </w:t>
      </w:r>
      <w:r w:rsidR="00BD1D5E" w:rsidRPr="00F17350">
        <w:rPr>
          <w:b/>
        </w:rPr>
        <w:t>pracowników naukowych</w:t>
      </w:r>
      <w:r w:rsidR="00BD1D5E" w:rsidRPr="00F17350">
        <w:t xml:space="preserve">, w tym także doktorantów, </w:t>
      </w:r>
      <w:r w:rsidR="00BD1D5E" w:rsidRPr="00F17350">
        <w:rPr>
          <w:b/>
        </w:rPr>
        <w:t>oraz profesjonalistów</w:t>
      </w:r>
      <w:r w:rsidR="00BD1D5E" w:rsidRPr="00F17350">
        <w:t xml:space="preserve"> (sędziów, adwokatów, radców prawnych, konsultantów prawnych i ekonomicznych) zainteresowanych tematyką pisma. </w:t>
      </w:r>
    </w:p>
    <w:p w:rsidR="00001B78" w:rsidRPr="00F17350" w:rsidRDefault="00001B78" w:rsidP="00F17350">
      <w:pPr>
        <w:spacing w:line="360" w:lineRule="auto"/>
        <w:jc w:val="both"/>
      </w:pPr>
    </w:p>
    <w:p w:rsidR="006A3F75" w:rsidRPr="00F17350" w:rsidRDefault="006A3F75" w:rsidP="00F17350">
      <w:pPr>
        <w:spacing w:line="360" w:lineRule="auto"/>
        <w:jc w:val="both"/>
      </w:pPr>
      <w:r w:rsidRPr="00F17350">
        <w:t xml:space="preserve">Artykuły naukowe podlegają recenzowaniu w trybie podwójnej anonimowej recenzji, zgodnie z przyjętym przez redakcję </w:t>
      </w:r>
      <w:hyperlink r:id="rId12" w:history="1">
        <w:r w:rsidRPr="00E32977">
          <w:rPr>
            <w:rStyle w:val="Hipercze"/>
            <w:color w:val="auto"/>
            <w:u w:val="none"/>
          </w:rPr>
          <w:t>regulaminem recenzyjnym</w:t>
        </w:r>
      </w:hyperlink>
      <w:r w:rsidRPr="00E32977">
        <w:t>.</w:t>
      </w:r>
    </w:p>
    <w:p w:rsidR="006A3F75" w:rsidRPr="00F17350" w:rsidRDefault="006A3F75" w:rsidP="00F17350">
      <w:pPr>
        <w:spacing w:line="360" w:lineRule="auto"/>
      </w:pPr>
    </w:p>
    <w:p w:rsidR="00001B78" w:rsidRPr="00F17350" w:rsidRDefault="006A3F75" w:rsidP="00F17350">
      <w:pPr>
        <w:spacing w:line="360" w:lineRule="auto"/>
      </w:pPr>
      <w:r w:rsidRPr="00F17350">
        <w:t xml:space="preserve">Przypominamy, że od 2015 r. </w:t>
      </w:r>
      <w:proofErr w:type="spellStart"/>
      <w:r w:rsidRPr="00F17350">
        <w:t>iKAR</w:t>
      </w:r>
      <w:proofErr w:type="spellEnd"/>
      <w:r w:rsidRPr="00F17350">
        <w:t xml:space="preserve"> znajduje się na liście czasopism punktowanych </w:t>
      </w:r>
      <w:proofErr w:type="spellStart"/>
      <w:r w:rsidRPr="00F17350">
        <w:t>MNiSW</w:t>
      </w:r>
      <w:proofErr w:type="spellEnd"/>
      <w:r w:rsidRPr="00F17350">
        <w:t xml:space="preserve"> (5 pkt).</w:t>
      </w:r>
    </w:p>
    <w:p w:rsidR="006A3F75" w:rsidRPr="00F17350" w:rsidRDefault="006A3F75" w:rsidP="00F17350">
      <w:pPr>
        <w:spacing w:line="360" w:lineRule="auto"/>
      </w:pPr>
    </w:p>
    <w:p w:rsidR="0083734C" w:rsidRPr="00F17350" w:rsidRDefault="006A3F75" w:rsidP="00F17350">
      <w:pPr>
        <w:spacing w:line="360" w:lineRule="auto"/>
        <w:jc w:val="both"/>
        <w:rPr>
          <w:b/>
        </w:rPr>
      </w:pPr>
      <w:r w:rsidRPr="00F17350">
        <w:rPr>
          <w:b/>
        </w:rPr>
        <w:t>I</w:t>
      </w:r>
      <w:r w:rsidR="00BD1D5E" w:rsidRPr="00F17350">
        <w:rPr>
          <w:b/>
        </w:rPr>
        <w:t>V.</w:t>
      </w:r>
      <w:r w:rsidRPr="00F17350">
        <w:rPr>
          <w:b/>
        </w:rPr>
        <w:t xml:space="preserve"> </w:t>
      </w:r>
      <w:r w:rsidR="001223F6" w:rsidRPr="00F17350">
        <w:t>Zeszyt</w:t>
      </w:r>
      <w:r w:rsidRPr="00F17350">
        <w:t xml:space="preserve"> </w:t>
      </w:r>
      <w:r w:rsidR="0083734C" w:rsidRPr="00F17350">
        <w:t>nr</w:t>
      </w:r>
      <w:r w:rsidR="00F17350" w:rsidRPr="00F17350">
        <w:t xml:space="preserve"> 2/2020 </w:t>
      </w:r>
      <w:r w:rsidR="00ED66A8" w:rsidRPr="00F17350">
        <w:t>ukaże się</w:t>
      </w:r>
      <w:r w:rsidR="00BD1D5E" w:rsidRPr="00F17350">
        <w:t xml:space="preserve"> </w:t>
      </w:r>
      <w:r w:rsidR="0083734C" w:rsidRPr="00F17350">
        <w:t xml:space="preserve">do </w:t>
      </w:r>
      <w:r w:rsidR="00F17350" w:rsidRPr="00F17350">
        <w:t xml:space="preserve">dnia </w:t>
      </w:r>
      <w:r w:rsidR="00F17350" w:rsidRPr="00F17350">
        <w:rPr>
          <w:b/>
        </w:rPr>
        <w:t xml:space="preserve">1 marca 2010 r. </w:t>
      </w:r>
      <w:r w:rsidR="00BD1D5E" w:rsidRPr="00F17350">
        <w:rPr>
          <w:b/>
        </w:rPr>
        <w:t xml:space="preserve"> </w:t>
      </w:r>
    </w:p>
    <w:p w:rsidR="00E32977" w:rsidRDefault="00E32977" w:rsidP="00F17350">
      <w:pPr>
        <w:spacing w:line="360" w:lineRule="auto"/>
        <w:jc w:val="both"/>
      </w:pPr>
    </w:p>
    <w:p w:rsidR="00001B78" w:rsidRPr="00F17350" w:rsidRDefault="00BD1D5E" w:rsidP="00F17350">
      <w:pPr>
        <w:spacing w:line="360" w:lineRule="auto"/>
        <w:jc w:val="both"/>
      </w:pPr>
      <w:r w:rsidRPr="00F17350">
        <w:lastRenderedPageBreak/>
        <w:t xml:space="preserve">Termin nadsyłania tekstów upływa </w:t>
      </w:r>
      <w:r w:rsidR="00F17350" w:rsidRPr="00F17350">
        <w:t xml:space="preserve">z dniem </w:t>
      </w:r>
      <w:r w:rsidR="00F17350" w:rsidRPr="00F17350">
        <w:rPr>
          <w:b/>
        </w:rPr>
        <w:t>1 lutego 2010 r.</w:t>
      </w:r>
      <w:r w:rsidR="00F17350">
        <w:t xml:space="preserve"> </w:t>
      </w:r>
      <w:r w:rsidR="00F17350" w:rsidRPr="00F17350">
        <w:t xml:space="preserve"> </w:t>
      </w:r>
      <w:r w:rsidRPr="00F17350">
        <w:t xml:space="preserve"> </w:t>
      </w:r>
    </w:p>
    <w:p w:rsidR="00001B78" w:rsidRPr="00F17350" w:rsidRDefault="00001B78" w:rsidP="00F17350">
      <w:pPr>
        <w:spacing w:line="360" w:lineRule="auto"/>
        <w:jc w:val="both"/>
      </w:pPr>
    </w:p>
    <w:p w:rsidR="00F17350" w:rsidRPr="00F17350" w:rsidRDefault="00BD1D5E" w:rsidP="00F17350">
      <w:pPr>
        <w:spacing w:line="360" w:lineRule="auto"/>
        <w:jc w:val="both"/>
        <w:rPr>
          <w:b/>
        </w:rPr>
      </w:pPr>
      <w:r w:rsidRPr="00F17350">
        <w:rPr>
          <w:b/>
        </w:rPr>
        <w:t>Redaktor</w:t>
      </w:r>
      <w:r w:rsidR="00F17350" w:rsidRPr="00F17350">
        <w:rPr>
          <w:b/>
        </w:rPr>
        <w:t>zy</w:t>
      </w:r>
      <w:r w:rsidRPr="00F17350">
        <w:rPr>
          <w:b/>
        </w:rPr>
        <w:t xml:space="preserve"> prowadząc</w:t>
      </w:r>
      <w:r w:rsidR="003E53A9" w:rsidRPr="00F17350">
        <w:rPr>
          <w:b/>
        </w:rPr>
        <w:t>y</w:t>
      </w:r>
      <w:r w:rsidRPr="00F17350">
        <w:rPr>
          <w:b/>
        </w:rPr>
        <w:t xml:space="preserve"> </w:t>
      </w:r>
    </w:p>
    <w:p w:rsidR="00F17350" w:rsidRPr="00F17350" w:rsidRDefault="00F17350" w:rsidP="00F17350">
      <w:pPr>
        <w:spacing w:line="360" w:lineRule="auto"/>
        <w:jc w:val="both"/>
      </w:pPr>
      <w:proofErr w:type="spellStart"/>
      <w:r w:rsidRPr="00F17350">
        <w:rPr>
          <w:b/>
        </w:rPr>
        <w:t>P</w:t>
      </w:r>
      <w:r w:rsidRPr="00F17350">
        <w:t>rof.</w:t>
      </w:r>
      <w:r w:rsidR="00E32977">
        <w:t>UW</w:t>
      </w:r>
      <w:proofErr w:type="spellEnd"/>
      <w:r w:rsidR="00E32977">
        <w:t xml:space="preserve"> dr hab. </w:t>
      </w:r>
      <w:r w:rsidRPr="00F17350">
        <w:t>Cezary Banasiński</w:t>
      </w:r>
    </w:p>
    <w:p w:rsidR="00F17350" w:rsidRPr="00E32977" w:rsidRDefault="0038519E" w:rsidP="00F17350">
      <w:pPr>
        <w:spacing w:line="360" w:lineRule="auto"/>
        <w:jc w:val="both"/>
      </w:pPr>
      <w:r w:rsidRPr="00E32977">
        <w:t xml:space="preserve">E-mail: </w:t>
      </w:r>
      <w:hyperlink r:id="rId13" w:history="1">
        <w:r w:rsidR="00012796" w:rsidRPr="00E32977">
          <w:rPr>
            <w:rStyle w:val="Hipercze"/>
          </w:rPr>
          <w:t>cbanasinski@instytutkonkurencji.pl</w:t>
        </w:r>
      </w:hyperlink>
      <w:r w:rsidR="00012796" w:rsidRPr="00E32977">
        <w:t xml:space="preserve"> </w:t>
      </w:r>
    </w:p>
    <w:p w:rsidR="00012796" w:rsidRPr="00E32977" w:rsidRDefault="00E32977" w:rsidP="00012796">
      <w:pPr>
        <w:spacing w:line="360" w:lineRule="auto"/>
        <w:jc w:val="both"/>
      </w:pPr>
      <w:r w:rsidRPr="00E32977">
        <w:t>D</w:t>
      </w:r>
      <w:r w:rsidR="00012796" w:rsidRPr="00E32977">
        <w:t xml:space="preserve">r Marcin </w:t>
      </w:r>
      <w:proofErr w:type="spellStart"/>
      <w:r w:rsidR="00012796" w:rsidRPr="00E32977">
        <w:t>Rojszczak</w:t>
      </w:r>
      <w:proofErr w:type="spellEnd"/>
    </w:p>
    <w:p w:rsidR="00F17350" w:rsidRPr="00E32977" w:rsidRDefault="00E32977" w:rsidP="00F17350">
      <w:pPr>
        <w:spacing w:line="360" w:lineRule="auto"/>
        <w:jc w:val="both"/>
        <w:rPr>
          <w:color w:val="FF0000"/>
          <w:lang w:val="de-DE"/>
        </w:rPr>
      </w:pPr>
      <w:r w:rsidRPr="00E32977">
        <w:t>E-mai</w:t>
      </w:r>
      <w:r w:rsidRPr="00E32977">
        <w:rPr>
          <w:lang w:val="de-DE"/>
        </w:rPr>
        <w:t xml:space="preserve">l: </w:t>
      </w:r>
      <w:hyperlink r:id="rId14" w:history="1">
        <w:r w:rsidRPr="00E32977">
          <w:rPr>
            <w:rStyle w:val="Hipercze"/>
            <w:lang w:val="de-DE"/>
          </w:rPr>
          <w:t>marcin.rojszczak@gmail.com</w:t>
        </w:r>
      </w:hyperlink>
      <w:r w:rsidRPr="00E32977">
        <w:rPr>
          <w:color w:val="FF0000"/>
          <w:lang w:val="de-DE"/>
        </w:rPr>
        <w:t xml:space="preserve"> </w:t>
      </w:r>
    </w:p>
    <w:p w:rsidR="00E35EFE" w:rsidRPr="00E32977" w:rsidRDefault="00E35EFE" w:rsidP="00F17350">
      <w:pPr>
        <w:spacing w:line="360" w:lineRule="auto"/>
        <w:jc w:val="both"/>
        <w:rPr>
          <w:lang w:val="de-DE"/>
        </w:rPr>
      </w:pPr>
    </w:p>
    <w:p w:rsidR="00E35EFE" w:rsidRPr="00E32977" w:rsidRDefault="00E35EFE" w:rsidP="00F17350">
      <w:pPr>
        <w:spacing w:line="360" w:lineRule="auto"/>
        <w:jc w:val="both"/>
        <w:rPr>
          <w:lang w:val="de-DE"/>
        </w:rPr>
      </w:pPr>
    </w:p>
    <w:p w:rsidR="00E35EFE" w:rsidRPr="00E32977" w:rsidRDefault="00E35EFE" w:rsidP="00F17350">
      <w:pPr>
        <w:spacing w:line="360" w:lineRule="auto"/>
        <w:jc w:val="both"/>
        <w:rPr>
          <w:lang w:val="de-DE"/>
        </w:rPr>
      </w:pPr>
    </w:p>
    <w:p w:rsidR="00E35EFE" w:rsidRPr="00E32977" w:rsidRDefault="00E35EFE" w:rsidP="00F17350">
      <w:pPr>
        <w:spacing w:line="360" w:lineRule="auto"/>
        <w:jc w:val="both"/>
        <w:rPr>
          <w:lang w:val="de-DE"/>
        </w:rPr>
      </w:pPr>
    </w:p>
    <w:bookmarkStart w:id="0" w:name="_GoBack"/>
    <w:bookmarkEnd w:id="0"/>
    <w:p w:rsidR="00001B78" w:rsidRPr="00F17350" w:rsidRDefault="00C45792" w:rsidP="00F17350">
      <w:pPr>
        <w:spacing w:line="360" w:lineRule="auto"/>
        <w:jc w:val="both"/>
      </w:pPr>
      <w:r>
        <w:fldChar w:fldCharType="begin"/>
      </w:r>
      <w:r>
        <w:instrText xml:space="preserve"> HYPERLINK "mailto:piszcz@uwb.edu.pl" </w:instrText>
      </w:r>
      <w:r>
        <w:fldChar w:fldCharType="separate"/>
      </w:r>
      <w:r>
        <w:fldChar w:fldCharType="end"/>
      </w:r>
    </w:p>
    <w:sectPr w:rsidR="00001B78" w:rsidRPr="00F17350" w:rsidSect="00001B7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92" w:rsidRDefault="00C45792" w:rsidP="003E53A9">
      <w:r>
        <w:separator/>
      </w:r>
    </w:p>
  </w:endnote>
  <w:endnote w:type="continuationSeparator" w:id="0">
    <w:p w:rsidR="00C45792" w:rsidRDefault="00C45792" w:rsidP="003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0B" w:rsidRDefault="002B7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0B" w:rsidRDefault="002B700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32977">
      <w:rPr>
        <w:noProof/>
      </w:rPr>
      <w:t>3</w:t>
    </w:r>
    <w:r>
      <w:fldChar w:fldCharType="end"/>
    </w:r>
  </w:p>
  <w:p w:rsidR="002B700B" w:rsidRDefault="002B70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0B" w:rsidRDefault="002B70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92" w:rsidRDefault="00C45792" w:rsidP="003E53A9">
      <w:r>
        <w:separator/>
      </w:r>
    </w:p>
  </w:footnote>
  <w:footnote w:type="continuationSeparator" w:id="0">
    <w:p w:rsidR="00C45792" w:rsidRDefault="00C45792" w:rsidP="003E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0B" w:rsidRDefault="002B70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0B" w:rsidRDefault="002B70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BC0"/>
    <w:multiLevelType w:val="hybridMultilevel"/>
    <w:tmpl w:val="AB30E5F4"/>
    <w:lvl w:ilvl="0" w:tplc="11543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5B7A"/>
    <w:multiLevelType w:val="hybridMultilevel"/>
    <w:tmpl w:val="25A8E14A"/>
    <w:lvl w:ilvl="0" w:tplc="EE7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7F6"/>
    <w:multiLevelType w:val="hybridMultilevel"/>
    <w:tmpl w:val="09901918"/>
    <w:lvl w:ilvl="0" w:tplc="11543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468A4"/>
    <w:multiLevelType w:val="hybridMultilevel"/>
    <w:tmpl w:val="605ABF0C"/>
    <w:lvl w:ilvl="0" w:tplc="5748ED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5E"/>
    <w:rsid w:val="00001B78"/>
    <w:rsid w:val="00012796"/>
    <w:rsid w:val="00020700"/>
    <w:rsid w:val="000310C2"/>
    <w:rsid w:val="00037452"/>
    <w:rsid w:val="000D3921"/>
    <w:rsid w:val="000E65D9"/>
    <w:rsid w:val="0012001E"/>
    <w:rsid w:val="001223F6"/>
    <w:rsid w:val="00165E3B"/>
    <w:rsid w:val="00175125"/>
    <w:rsid w:val="00182E94"/>
    <w:rsid w:val="001C379A"/>
    <w:rsid w:val="001C644B"/>
    <w:rsid w:val="001D4B0C"/>
    <w:rsid w:val="002929D6"/>
    <w:rsid w:val="002B700B"/>
    <w:rsid w:val="002E5A58"/>
    <w:rsid w:val="00363F20"/>
    <w:rsid w:val="0038519E"/>
    <w:rsid w:val="003A77E6"/>
    <w:rsid w:val="003E1775"/>
    <w:rsid w:val="003E53A9"/>
    <w:rsid w:val="00425AF9"/>
    <w:rsid w:val="00465833"/>
    <w:rsid w:val="004747D3"/>
    <w:rsid w:val="00476BF9"/>
    <w:rsid w:val="004A4507"/>
    <w:rsid w:val="004C3798"/>
    <w:rsid w:val="004C4AB0"/>
    <w:rsid w:val="005A16F5"/>
    <w:rsid w:val="006379D8"/>
    <w:rsid w:val="0066706F"/>
    <w:rsid w:val="006A3F75"/>
    <w:rsid w:val="006B741A"/>
    <w:rsid w:val="00706C69"/>
    <w:rsid w:val="0072455C"/>
    <w:rsid w:val="007F771A"/>
    <w:rsid w:val="008060F0"/>
    <w:rsid w:val="0083734C"/>
    <w:rsid w:val="0085439F"/>
    <w:rsid w:val="0087221C"/>
    <w:rsid w:val="00913E7F"/>
    <w:rsid w:val="00932560"/>
    <w:rsid w:val="0094661B"/>
    <w:rsid w:val="00A12723"/>
    <w:rsid w:val="00A3064B"/>
    <w:rsid w:val="00A52343"/>
    <w:rsid w:val="00A76C83"/>
    <w:rsid w:val="00AA4D3D"/>
    <w:rsid w:val="00AB09C9"/>
    <w:rsid w:val="00AD68D6"/>
    <w:rsid w:val="00AF7C7A"/>
    <w:rsid w:val="00B819A3"/>
    <w:rsid w:val="00BB51BA"/>
    <w:rsid w:val="00BB55ED"/>
    <w:rsid w:val="00BD1D5E"/>
    <w:rsid w:val="00BE58E0"/>
    <w:rsid w:val="00BE695C"/>
    <w:rsid w:val="00C21A99"/>
    <w:rsid w:val="00C45792"/>
    <w:rsid w:val="00C5602B"/>
    <w:rsid w:val="00C908A7"/>
    <w:rsid w:val="00CD6122"/>
    <w:rsid w:val="00CE5056"/>
    <w:rsid w:val="00D41FC7"/>
    <w:rsid w:val="00D45872"/>
    <w:rsid w:val="00D67D1D"/>
    <w:rsid w:val="00D95E31"/>
    <w:rsid w:val="00DA6A46"/>
    <w:rsid w:val="00DA7FBB"/>
    <w:rsid w:val="00DB278E"/>
    <w:rsid w:val="00E32977"/>
    <w:rsid w:val="00E35EFE"/>
    <w:rsid w:val="00E8418F"/>
    <w:rsid w:val="00ED66A8"/>
    <w:rsid w:val="00EF2CE9"/>
    <w:rsid w:val="00F1261E"/>
    <w:rsid w:val="00F17350"/>
    <w:rsid w:val="00F361BE"/>
    <w:rsid w:val="00F37D35"/>
    <w:rsid w:val="00F9167D"/>
    <w:rsid w:val="00F92159"/>
    <w:rsid w:val="00FB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7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01B78"/>
  </w:style>
  <w:style w:type="character" w:customStyle="1" w:styleId="WW8Num1z1">
    <w:name w:val="WW8Num1z1"/>
    <w:rsid w:val="00001B78"/>
  </w:style>
  <w:style w:type="character" w:customStyle="1" w:styleId="WW8Num1z2">
    <w:name w:val="WW8Num1z2"/>
    <w:rsid w:val="00001B78"/>
  </w:style>
  <w:style w:type="character" w:customStyle="1" w:styleId="WW8Num1z3">
    <w:name w:val="WW8Num1z3"/>
    <w:rsid w:val="00001B78"/>
  </w:style>
  <w:style w:type="character" w:customStyle="1" w:styleId="WW8Num1z4">
    <w:name w:val="WW8Num1z4"/>
    <w:rsid w:val="00001B78"/>
  </w:style>
  <w:style w:type="character" w:customStyle="1" w:styleId="WW8Num1z5">
    <w:name w:val="WW8Num1z5"/>
    <w:rsid w:val="00001B78"/>
  </w:style>
  <w:style w:type="character" w:customStyle="1" w:styleId="WW8Num1z6">
    <w:name w:val="WW8Num1z6"/>
    <w:rsid w:val="00001B78"/>
  </w:style>
  <w:style w:type="character" w:customStyle="1" w:styleId="WW8Num1z7">
    <w:name w:val="WW8Num1z7"/>
    <w:rsid w:val="00001B78"/>
  </w:style>
  <w:style w:type="character" w:customStyle="1" w:styleId="WW8Num1z8">
    <w:name w:val="WW8Num1z8"/>
    <w:rsid w:val="00001B78"/>
  </w:style>
  <w:style w:type="character" w:customStyle="1" w:styleId="Domylnaczcionkaakapitu1">
    <w:name w:val="Domyślna czcionka akapitu1"/>
    <w:rsid w:val="00001B78"/>
  </w:style>
  <w:style w:type="character" w:styleId="Hipercze">
    <w:name w:val="Hyperlink"/>
    <w:rsid w:val="00001B78"/>
    <w:rPr>
      <w:color w:val="0000FF"/>
      <w:u w:val="single"/>
    </w:rPr>
  </w:style>
  <w:style w:type="character" w:customStyle="1" w:styleId="NagwekZnak">
    <w:name w:val="Nagłówek Znak"/>
    <w:rsid w:val="00001B78"/>
    <w:rPr>
      <w:sz w:val="24"/>
      <w:szCs w:val="24"/>
    </w:rPr>
  </w:style>
  <w:style w:type="character" w:customStyle="1" w:styleId="StopkaZnak">
    <w:name w:val="Stopka Znak"/>
    <w:rsid w:val="00001B78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001B7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rsid w:val="00001B78"/>
    <w:pPr>
      <w:spacing w:after="120"/>
    </w:pPr>
  </w:style>
  <w:style w:type="paragraph" w:styleId="Lista">
    <w:name w:val="List"/>
    <w:basedOn w:val="Tekstpodstawowy"/>
    <w:rsid w:val="00001B78"/>
    <w:rPr>
      <w:rFonts w:cs="Arial"/>
    </w:rPr>
  </w:style>
  <w:style w:type="paragraph" w:customStyle="1" w:styleId="Podpis1">
    <w:name w:val="Podpis1"/>
    <w:basedOn w:val="Normalny"/>
    <w:rsid w:val="00001B7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01B78"/>
    <w:pPr>
      <w:suppressLineNumbers/>
    </w:pPr>
    <w:rPr>
      <w:rFonts w:cs="Arial"/>
    </w:rPr>
  </w:style>
  <w:style w:type="paragraph" w:styleId="Nagwek">
    <w:name w:val="header"/>
    <w:basedOn w:val="Normalny"/>
    <w:rsid w:val="00001B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B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2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1272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C379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20700"/>
    <w:rPr>
      <w:b/>
      <w:bCs/>
    </w:rPr>
  </w:style>
  <w:style w:type="character" w:styleId="Uwydatnienie">
    <w:name w:val="Emphasis"/>
    <w:basedOn w:val="Domylnaczcionkaakapitu"/>
    <w:uiPriority w:val="20"/>
    <w:qFormat/>
    <w:rsid w:val="00DA6A4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FBB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F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7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01B78"/>
  </w:style>
  <w:style w:type="character" w:customStyle="1" w:styleId="WW8Num1z1">
    <w:name w:val="WW8Num1z1"/>
    <w:rsid w:val="00001B78"/>
  </w:style>
  <w:style w:type="character" w:customStyle="1" w:styleId="WW8Num1z2">
    <w:name w:val="WW8Num1z2"/>
    <w:rsid w:val="00001B78"/>
  </w:style>
  <w:style w:type="character" w:customStyle="1" w:styleId="WW8Num1z3">
    <w:name w:val="WW8Num1z3"/>
    <w:rsid w:val="00001B78"/>
  </w:style>
  <w:style w:type="character" w:customStyle="1" w:styleId="WW8Num1z4">
    <w:name w:val="WW8Num1z4"/>
    <w:rsid w:val="00001B78"/>
  </w:style>
  <w:style w:type="character" w:customStyle="1" w:styleId="WW8Num1z5">
    <w:name w:val="WW8Num1z5"/>
    <w:rsid w:val="00001B78"/>
  </w:style>
  <w:style w:type="character" w:customStyle="1" w:styleId="WW8Num1z6">
    <w:name w:val="WW8Num1z6"/>
    <w:rsid w:val="00001B78"/>
  </w:style>
  <w:style w:type="character" w:customStyle="1" w:styleId="WW8Num1z7">
    <w:name w:val="WW8Num1z7"/>
    <w:rsid w:val="00001B78"/>
  </w:style>
  <w:style w:type="character" w:customStyle="1" w:styleId="WW8Num1z8">
    <w:name w:val="WW8Num1z8"/>
    <w:rsid w:val="00001B78"/>
  </w:style>
  <w:style w:type="character" w:customStyle="1" w:styleId="Domylnaczcionkaakapitu1">
    <w:name w:val="Domyślna czcionka akapitu1"/>
    <w:rsid w:val="00001B78"/>
  </w:style>
  <w:style w:type="character" w:styleId="Hipercze">
    <w:name w:val="Hyperlink"/>
    <w:rsid w:val="00001B78"/>
    <w:rPr>
      <w:color w:val="0000FF"/>
      <w:u w:val="single"/>
    </w:rPr>
  </w:style>
  <w:style w:type="character" w:customStyle="1" w:styleId="NagwekZnak">
    <w:name w:val="Nagłówek Znak"/>
    <w:rsid w:val="00001B78"/>
    <w:rPr>
      <w:sz w:val="24"/>
      <w:szCs w:val="24"/>
    </w:rPr>
  </w:style>
  <w:style w:type="character" w:customStyle="1" w:styleId="StopkaZnak">
    <w:name w:val="Stopka Znak"/>
    <w:rsid w:val="00001B78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001B7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rsid w:val="00001B78"/>
    <w:pPr>
      <w:spacing w:after="120"/>
    </w:pPr>
  </w:style>
  <w:style w:type="paragraph" w:styleId="Lista">
    <w:name w:val="List"/>
    <w:basedOn w:val="Tekstpodstawowy"/>
    <w:rsid w:val="00001B78"/>
    <w:rPr>
      <w:rFonts w:cs="Arial"/>
    </w:rPr>
  </w:style>
  <w:style w:type="paragraph" w:customStyle="1" w:styleId="Podpis1">
    <w:name w:val="Podpis1"/>
    <w:basedOn w:val="Normalny"/>
    <w:rsid w:val="00001B7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01B78"/>
    <w:pPr>
      <w:suppressLineNumbers/>
    </w:pPr>
    <w:rPr>
      <w:rFonts w:cs="Arial"/>
    </w:rPr>
  </w:style>
  <w:style w:type="paragraph" w:styleId="Nagwek">
    <w:name w:val="header"/>
    <w:basedOn w:val="Normalny"/>
    <w:rsid w:val="00001B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B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2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1272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C379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20700"/>
    <w:rPr>
      <w:b/>
      <w:bCs/>
    </w:rPr>
  </w:style>
  <w:style w:type="character" w:styleId="Uwydatnienie">
    <w:name w:val="Emphasis"/>
    <w:basedOn w:val="Domylnaczcionkaakapitu"/>
    <w:uiPriority w:val="20"/>
    <w:qFormat/>
    <w:rsid w:val="00DA6A4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FBB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banasinski@instytutkonkurencji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kar.wz.uw.edu.pl/ikar.php?ikar=10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kar.wz.uw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://ikar.wz.uw.edu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cin.rojszcza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Toshiba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Rybek</dc:creator>
  <cp:lastModifiedBy>Tadeusz</cp:lastModifiedBy>
  <cp:revision>6</cp:revision>
  <cp:lastPrinted>1900-12-31T23:00:00Z</cp:lastPrinted>
  <dcterms:created xsi:type="dcterms:W3CDTF">2019-07-24T16:28:00Z</dcterms:created>
  <dcterms:modified xsi:type="dcterms:W3CDTF">2019-07-25T18:45:00Z</dcterms:modified>
</cp:coreProperties>
</file>